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9BF" w:rsidRDefault="00AF59BF" w:rsidP="00AF59BF">
      <w:pPr>
        <w:pStyle w:val="Cmsor10"/>
        <w:keepNext/>
        <w:keepLines/>
        <w:shd w:val="clear" w:color="auto" w:fill="auto"/>
        <w:spacing w:before="0" w:after="0"/>
        <w:jc w:val="left"/>
      </w:pPr>
      <w:bookmarkStart w:id="0" w:name="bookmark2"/>
      <w:r>
        <w:t>KLINIKAI ADATOK ÉS A VIZSGÁLAT INDIKÁCIÓJA:</w:t>
      </w:r>
      <w:bookmarkEnd w:id="0"/>
    </w:p>
    <w:p w:rsidR="00AF59BF" w:rsidRDefault="00FF4435" w:rsidP="00AF59BF">
      <w:pPr>
        <w:pStyle w:val="Szvegtrzs20"/>
        <w:shd w:val="clear" w:color="auto" w:fill="auto"/>
        <w:spacing w:before="0" w:line="240" w:lineRule="exact"/>
        <w:jc w:val="left"/>
      </w:pPr>
      <w:r>
        <w:t>2013</w:t>
      </w:r>
      <w:bookmarkStart w:id="1" w:name="_GoBack"/>
      <w:bookmarkEnd w:id="1"/>
      <w:r w:rsidR="00AF59BF">
        <w:t xml:space="preserve">. </w:t>
      </w:r>
      <w:r>
        <w:t>február</w:t>
      </w:r>
      <w:r w:rsidR="00AF59BF">
        <w:t xml:space="preserve"> óta fennálló alhasi, a has bal oldalán és főképpen jobb oldalán fellépő fájdalom. Puffadás, megnagyobbodott nyirokcsomók. Gyengeség, fáradtság, 11 kg-os fogyás. Laparoszkópia során bal hasfali </w:t>
      </w:r>
      <w:r w:rsidR="00AF59BF" w:rsidRPr="00FF4435">
        <w:rPr>
          <w:lang w:bidi="en-US"/>
        </w:rPr>
        <w:t xml:space="preserve">endometriosis </w:t>
      </w:r>
      <w:r w:rsidR="00AF59BF">
        <w:t>eltávolítás. Ultrahang vizsgálaton kicsit vastagabb vastagbél jobb oldalon.</w:t>
      </w:r>
    </w:p>
    <w:p w:rsidR="00AF59BF" w:rsidRDefault="00AF59BF" w:rsidP="00AF59BF">
      <w:pPr>
        <w:pStyle w:val="Szvegtrzs20"/>
        <w:shd w:val="clear" w:color="auto" w:fill="auto"/>
        <w:spacing w:before="0" w:after="282" w:line="240" w:lineRule="exact"/>
        <w:jc w:val="left"/>
      </w:pPr>
      <w:r w:rsidRPr="00FF4435">
        <w:rPr>
          <w:lang w:bidi="en-US"/>
        </w:rPr>
        <w:t xml:space="preserve">Rectum </w:t>
      </w:r>
      <w:r>
        <w:t>hegek kivételével negatív ileo-colonoscopia.</w:t>
      </w:r>
    </w:p>
    <w:p w:rsidR="00AF59BF" w:rsidRDefault="00AF59BF" w:rsidP="00AF59BF">
      <w:pPr>
        <w:pStyle w:val="Cmsor10"/>
        <w:keepNext/>
        <w:keepLines/>
        <w:shd w:val="clear" w:color="auto" w:fill="auto"/>
        <w:spacing w:before="0" w:after="0"/>
        <w:jc w:val="left"/>
      </w:pPr>
      <w:bookmarkStart w:id="2" w:name="bookmark3"/>
      <w:r>
        <w:t>RÉSZLETES LELET:</w:t>
      </w:r>
      <w:bookmarkEnd w:id="2"/>
    </w:p>
    <w:p w:rsidR="00AF59BF" w:rsidRDefault="00AF59BF" w:rsidP="00AF59BF">
      <w:pPr>
        <w:pStyle w:val="Szvegtrzs20"/>
        <w:shd w:val="clear" w:color="auto" w:fill="auto"/>
        <w:spacing w:before="0" w:line="230" w:lineRule="exact"/>
        <w:jc w:val="left"/>
      </w:pPr>
      <w:r>
        <w:t xml:space="preserve">A máj normális nagyságú és jelintenzitású, benne körülírt gócos eltérés nem látható. Az </w:t>
      </w:r>
      <w:r>
        <w:rPr>
          <w:lang w:val="ro-RO" w:eastAsia="ro-RO" w:bidi="ro-RO"/>
        </w:rPr>
        <w:t xml:space="preserve">intra- </w:t>
      </w:r>
      <w:r>
        <w:t>és extrahepaticus epeutak nem tágabbak.</w:t>
      </w:r>
    </w:p>
    <w:p w:rsidR="00AF59BF" w:rsidRDefault="00AF59BF" w:rsidP="00AF59BF">
      <w:pPr>
        <w:pStyle w:val="Szvegtrzs20"/>
        <w:shd w:val="clear" w:color="auto" w:fill="auto"/>
        <w:spacing w:before="0" w:line="245" w:lineRule="exact"/>
        <w:jc w:val="left"/>
      </w:pPr>
      <w:r>
        <w:t>Az epehólyag átlagosan telt, fala nem vastagabb, bennéke homogén folyadékintenzitású.</w:t>
      </w:r>
    </w:p>
    <w:p w:rsidR="00AF59BF" w:rsidRDefault="00AF59BF" w:rsidP="00AF59BF">
      <w:pPr>
        <w:pStyle w:val="Szvegtrzs20"/>
        <w:shd w:val="clear" w:color="auto" w:fill="auto"/>
        <w:spacing w:before="0" w:line="245" w:lineRule="exact"/>
        <w:jc w:val="left"/>
      </w:pPr>
      <w:r>
        <w:t xml:space="preserve">A </w:t>
      </w:r>
      <w:r>
        <w:rPr>
          <w:lang w:val="ro-RO" w:eastAsia="ro-RO" w:bidi="ro-RO"/>
        </w:rPr>
        <w:t xml:space="preserve">pancreas </w:t>
      </w:r>
      <w:r>
        <w:t>normális nagyságú és állományú. Peripancreaticusan eltérés nem ábrázolódik. Wirsung vezeték tágulat nincs.</w:t>
      </w:r>
    </w:p>
    <w:p w:rsidR="00AF59BF" w:rsidRDefault="00AF59BF" w:rsidP="00AF59BF">
      <w:pPr>
        <w:pStyle w:val="Szvegtrzs20"/>
        <w:shd w:val="clear" w:color="auto" w:fill="auto"/>
        <w:spacing w:before="0" w:line="245" w:lineRule="exact"/>
        <w:jc w:val="left"/>
      </w:pPr>
      <w:r>
        <w:t>A lép normális nagyságú és szerkezetű.</w:t>
      </w:r>
    </w:p>
    <w:p w:rsidR="00AF59BF" w:rsidRDefault="00AF59BF" w:rsidP="00AF59BF">
      <w:pPr>
        <w:pStyle w:val="Szvegtrzs20"/>
        <w:shd w:val="clear" w:color="auto" w:fill="auto"/>
        <w:spacing w:before="0" w:line="245" w:lineRule="exact"/>
        <w:jc w:val="left"/>
      </w:pPr>
      <w:r>
        <w:t>A mellékvesék eltérés nélkül.</w:t>
      </w:r>
    </w:p>
    <w:p w:rsidR="00AF59BF" w:rsidRDefault="00AF59BF" w:rsidP="00AF59BF">
      <w:pPr>
        <w:pStyle w:val="Szvegtrzs20"/>
        <w:shd w:val="clear" w:color="auto" w:fill="auto"/>
        <w:spacing w:before="0" w:line="245" w:lineRule="exact"/>
        <w:jc w:val="left"/>
      </w:pPr>
      <w:r>
        <w:t xml:space="preserve">A vesék helyzete, nagysága, állománya és kontrasztanyag kiválasztása normális. Üregrendszeri és </w:t>
      </w:r>
      <w:r w:rsidRPr="00FF4435">
        <w:rPr>
          <w:lang w:bidi="en-US"/>
        </w:rPr>
        <w:t xml:space="preserve">ureter </w:t>
      </w:r>
      <w:r>
        <w:t>tágulat nincs.</w:t>
      </w:r>
    </w:p>
    <w:p w:rsidR="00AF59BF" w:rsidRDefault="00AF59BF" w:rsidP="00AF59BF">
      <w:pPr>
        <w:pStyle w:val="Szvegtrzs20"/>
        <w:shd w:val="clear" w:color="auto" w:fill="auto"/>
        <w:spacing w:before="0" w:line="245" w:lineRule="exact"/>
        <w:jc w:val="left"/>
      </w:pPr>
      <w:r>
        <w:t>A kismedencében közepesen telt, vékony falú hólyag látható. Az ureterszájadékok szabadok.</w:t>
      </w:r>
    </w:p>
    <w:p w:rsidR="009614AE" w:rsidRDefault="009614AE"/>
    <w:sectPr w:rsidR="00961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9BF"/>
    <w:rsid w:val="009614AE"/>
    <w:rsid w:val="00AF59BF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792A"/>
  <w15:chartTrackingRefBased/>
  <w15:docId w15:val="{A5F266B0-83BF-4006-8AB7-EB62EB43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">
    <w:name w:val="Címsor #1_"/>
    <w:basedOn w:val="Bekezdsalapbettpusa"/>
    <w:link w:val="Cmsor10"/>
    <w:rsid w:val="00AF59B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Szvegtrzs2">
    <w:name w:val="Szövegtörzs (2)_"/>
    <w:basedOn w:val="Bekezdsalapbettpusa"/>
    <w:link w:val="Szvegtrzs20"/>
    <w:rsid w:val="00AF59B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AF59BF"/>
    <w:pPr>
      <w:widowControl w:val="0"/>
      <w:shd w:val="clear" w:color="auto" w:fill="FFFFFF"/>
      <w:spacing w:before="260" w:after="0" w:line="298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Cmsor10">
    <w:name w:val="Címsor #1"/>
    <w:basedOn w:val="Norml"/>
    <w:link w:val="Cmsor1"/>
    <w:rsid w:val="00AF59BF"/>
    <w:pPr>
      <w:widowControl w:val="0"/>
      <w:shd w:val="clear" w:color="auto" w:fill="FFFFFF"/>
      <w:spacing w:before="400" w:after="260" w:line="212" w:lineRule="exact"/>
      <w:jc w:val="center"/>
      <w:outlineLvl w:val="0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Károly</dc:creator>
  <cp:keywords/>
  <dc:description/>
  <cp:lastModifiedBy>Vince Péter</cp:lastModifiedBy>
  <cp:revision>2</cp:revision>
  <dcterms:created xsi:type="dcterms:W3CDTF">2018-06-29T19:27:00Z</dcterms:created>
  <dcterms:modified xsi:type="dcterms:W3CDTF">2019-06-06T08:34:00Z</dcterms:modified>
</cp:coreProperties>
</file>