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18D1C" w14:textId="77777777" w:rsidR="00855E46" w:rsidRPr="00704E2A" w:rsidRDefault="00855E46" w:rsidP="00855E46">
      <w:pPr>
        <w:rPr>
          <w:rFonts w:cs="Helvetica"/>
          <w:lang w:val="hu-HU"/>
        </w:rPr>
      </w:pPr>
      <w:r w:rsidRPr="00704E2A">
        <w:rPr>
          <w:lang w:val="hu-HU"/>
        </w:rPr>
        <w:t xml:space="preserve">A központi bankok három fő feladatot látnak el: </w:t>
      </w:r>
    </w:p>
    <w:p w14:paraId="163F49EF" w14:textId="77777777" w:rsidR="00855E46" w:rsidRPr="00704E2A" w:rsidRDefault="00855E46" w:rsidP="00855E46">
      <w:pPr>
        <w:rPr>
          <w:rFonts w:cs="Helvetica"/>
          <w:color w:val="2F5496" w:themeColor="accent1" w:themeShade="BF"/>
          <w:u w:val="single"/>
          <w:lang w:val="hu-HU"/>
        </w:rPr>
      </w:pPr>
      <w:r w:rsidRPr="00704E2A">
        <w:rPr>
          <w:color w:val="2F5496" w:themeColor="accent1" w:themeShade="BF"/>
          <w:u w:val="single"/>
          <w:lang w:val="hu-HU"/>
        </w:rPr>
        <w:t>A piac szabályozása</w:t>
      </w:r>
    </w:p>
    <w:p w14:paraId="57F0F49E" w14:textId="77777777" w:rsidR="00855E46" w:rsidRPr="00704E2A" w:rsidRDefault="00855E46" w:rsidP="00855E46">
      <w:pPr>
        <w:rPr>
          <w:rFonts w:cs="Helvetica"/>
          <w:lang w:val="hu-HU"/>
        </w:rPr>
      </w:pPr>
      <w:r w:rsidRPr="00704E2A">
        <w:rPr>
          <w:lang w:val="hu-HU"/>
        </w:rPr>
        <w:t>A központi bankok egyik elsődleges feladata a gazdasági tevékenység szabályozása kamatlábak megállapításával, amelyeket általában irányadó kamatlábaknak nevezünk.</w:t>
      </w:r>
    </w:p>
    <w:p w14:paraId="5FB5B4F6" w14:textId="77777777" w:rsidR="00855E46" w:rsidRPr="00704E2A" w:rsidRDefault="00855E46" w:rsidP="00855E46">
      <w:pPr>
        <w:rPr>
          <w:rFonts w:cs="Helvetica"/>
          <w:highlight w:val="lightGray"/>
          <w:lang w:val="hu-HU"/>
        </w:rPr>
      </w:pPr>
      <w:r w:rsidRPr="00704E2A">
        <w:rPr>
          <w:highlight w:val="lightGray"/>
          <w:lang w:val="hu-HU"/>
        </w:rPr>
        <w:t>Irányadó kamatláb</w:t>
      </w:r>
    </w:p>
    <w:p w14:paraId="58EC1EE0" w14:textId="77777777" w:rsidR="00855E46" w:rsidRPr="00704E2A" w:rsidRDefault="00855E46" w:rsidP="00855E46">
      <w:pPr>
        <w:rPr>
          <w:highlight w:val="lightGray"/>
          <w:lang w:val="hu-HU"/>
        </w:rPr>
      </w:pPr>
      <w:r w:rsidRPr="00704E2A">
        <w:rPr>
          <w:highlight w:val="lightGray"/>
          <w:lang w:val="hu-HU"/>
        </w:rPr>
        <w:t>Ez a központi bankok által meghatározott kamatláb. Ez az eszköz a likviditással rendelkező bankok refinanszírozására szolgál, és ez a gazdaságon belüli hitelköltség fő mutatója. Ha az irányadó kamatláb alacsony, az azt jelzi, hogy a hitelköltség alacsony, ezáltal elősegítve a növekedést.</w:t>
      </w:r>
    </w:p>
    <w:p w14:paraId="68514F21" w14:textId="77777777" w:rsidR="00855E46" w:rsidRPr="00704E2A" w:rsidRDefault="00855E46" w:rsidP="00855E46">
      <w:pPr>
        <w:rPr>
          <w:rFonts w:cs="Helvetica"/>
          <w:color w:val="2F5496" w:themeColor="accent1" w:themeShade="BF"/>
          <w:u w:val="single"/>
          <w:lang w:val="hu-HU"/>
        </w:rPr>
      </w:pPr>
      <w:r w:rsidRPr="00704E2A">
        <w:rPr>
          <w:rFonts w:cs="Helvetica"/>
          <w:color w:val="2F5496" w:themeColor="accent1" w:themeShade="BF"/>
          <w:u w:val="single"/>
          <w:lang w:val="hu-HU"/>
        </w:rPr>
        <w:t>Devizatartalékok kezelése</w:t>
      </w:r>
    </w:p>
    <w:p w14:paraId="75F7D0C9" w14:textId="77777777" w:rsidR="00855E46" w:rsidRPr="00704E2A" w:rsidRDefault="00855E46" w:rsidP="00855E46">
      <w:pPr>
        <w:rPr>
          <w:rFonts w:cs="Helvetica"/>
          <w:lang w:val="hu-HU"/>
        </w:rPr>
      </w:pPr>
      <w:r w:rsidRPr="00704E2A">
        <w:rPr>
          <w:lang w:val="hu-HU"/>
        </w:rPr>
        <w:t xml:space="preserve">A központi bank másik funkciója a devizatartalékok kezelése. </w:t>
      </w:r>
    </w:p>
    <w:p w14:paraId="3F11B345" w14:textId="77777777" w:rsidR="00855E46" w:rsidRPr="00704E2A" w:rsidRDefault="00855E46" w:rsidP="00855E46">
      <w:pPr>
        <w:rPr>
          <w:rFonts w:cs="Helvetica"/>
          <w:lang w:val="hu-HU"/>
        </w:rPr>
      </w:pPr>
      <w:proofErr w:type="spellStart"/>
      <w:r w:rsidRPr="00704E2A">
        <w:rPr>
          <w:lang w:val="hu-HU"/>
        </w:rPr>
        <w:t>Tartalékuktól</w:t>
      </w:r>
      <w:proofErr w:type="spellEnd"/>
      <w:r w:rsidRPr="00704E2A">
        <w:rPr>
          <w:lang w:val="hu-HU"/>
        </w:rPr>
        <w:t xml:space="preserve"> függően a központi bankok dönthetnek úgy, hogy devizát vásárolnak, vagy eladják a helyi valutát, hogy befolyásolják annak értékét.</w:t>
      </w:r>
    </w:p>
    <w:p w14:paraId="25172879" w14:textId="77777777" w:rsidR="00855E46" w:rsidRPr="00704E2A" w:rsidRDefault="00855E46" w:rsidP="00855E46">
      <w:pPr>
        <w:rPr>
          <w:rFonts w:cs="Helvetica"/>
          <w:lang w:val="hu-HU"/>
        </w:rPr>
      </w:pPr>
      <w:r w:rsidRPr="00704E2A">
        <w:rPr>
          <w:lang w:val="hu-HU"/>
        </w:rPr>
        <w:t>Ily módon megpróbálják ellenőrizni a valutájuk árát, hogy elkerüljék az alul- és túlértékelést.</w:t>
      </w:r>
    </w:p>
    <w:p w14:paraId="09596C79" w14:textId="77777777" w:rsidR="00855E46" w:rsidRPr="00704E2A" w:rsidRDefault="00855E46" w:rsidP="00855E46">
      <w:pPr>
        <w:rPr>
          <w:rFonts w:cs="Helvetica"/>
          <w:color w:val="2F5496" w:themeColor="accent1" w:themeShade="BF"/>
          <w:u w:val="single"/>
          <w:lang w:val="hu-HU"/>
        </w:rPr>
      </w:pPr>
      <w:r w:rsidRPr="00704E2A">
        <w:rPr>
          <w:rFonts w:cs="Helvetica"/>
          <w:color w:val="2F5496" w:themeColor="accent1" w:themeShade="BF"/>
          <w:u w:val="single"/>
          <w:lang w:val="hu-HU"/>
        </w:rPr>
        <w:t xml:space="preserve">A forgalomban lévő </w:t>
      </w:r>
      <w:r>
        <w:rPr>
          <w:rFonts w:cs="Helvetica"/>
          <w:color w:val="2F5496" w:themeColor="accent1" w:themeShade="BF"/>
          <w:u w:val="single"/>
          <w:lang w:val="hu-HU"/>
        </w:rPr>
        <w:t>pénzkínálat</w:t>
      </w:r>
      <w:r w:rsidRPr="00704E2A">
        <w:rPr>
          <w:rFonts w:cs="Helvetica"/>
          <w:color w:val="2F5496" w:themeColor="accent1" w:themeShade="BF"/>
          <w:u w:val="single"/>
          <w:lang w:val="hu-HU"/>
        </w:rPr>
        <w:t xml:space="preserve"> ellenőrzése</w:t>
      </w:r>
    </w:p>
    <w:p w14:paraId="7A872DFB" w14:textId="77777777" w:rsidR="00855E46" w:rsidRPr="00704E2A" w:rsidRDefault="00855E46" w:rsidP="00855E46">
      <w:pPr>
        <w:rPr>
          <w:rFonts w:cs="Helvetica"/>
          <w:lang w:val="hu-HU"/>
        </w:rPr>
      </w:pPr>
      <w:r w:rsidRPr="007F0043">
        <w:rPr>
          <w:lang w:val="hu-HU"/>
        </w:rPr>
        <w:t>A forgalomban lévő pénz mennyiségének szabályozása érdekében a központi bank dönthet úgy, hogy likviditást bővít vagy szűkít a hazai piacon</w:t>
      </w:r>
      <w:r w:rsidRPr="00704E2A">
        <w:rPr>
          <w:lang w:val="hu-HU"/>
        </w:rPr>
        <w:t>.</w:t>
      </w:r>
    </w:p>
    <w:p w14:paraId="2EFBFDF4" w14:textId="77777777" w:rsidR="00855E46" w:rsidRPr="00704E2A" w:rsidRDefault="00855E46" w:rsidP="00855E46">
      <w:pPr>
        <w:rPr>
          <w:rFonts w:cs="Helvetica"/>
          <w:lang w:val="hu-HU"/>
        </w:rPr>
      </w:pPr>
      <w:r w:rsidRPr="007F0043">
        <w:rPr>
          <w:lang w:val="hu-HU"/>
        </w:rPr>
        <w:t xml:space="preserve">Valamennyi központi bank elengedhetetlen szerepet tölt be. Ugyanakkor az általuk képviselt </w:t>
      </w:r>
      <w:r w:rsidRPr="00380762">
        <w:rPr>
          <w:lang w:val="hu-HU"/>
        </w:rPr>
        <w:t>pénznem és gazdaság súlya</w:t>
      </w:r>
      <w:r>
        <w:rPr>
          <w:lang w:val="hu-HU"/>
        </w:rPr>
        <w:t xml:space="preserve"> </w:t>
      </w:r>
      <w:r w:rsidRPr="00380762">
        <w:rPr>
          <w:lang w:val="hu-HU"/>
        </w:rPr>
        <w:t xml:space="preserve">némelyiküknek nemzetközi </w:t>
      </w:r>
      <w:r>
        <w:rPr>
          <w:lang w:val="hu-HU"/>
        </w:rPr>
        <w:t>jelentőséget is</w:t>
      </w:r>
      <w:r w:rsidRPr="00380762">
        <w:rPr>
          <w:lang w:val="hu-HU"/>
        </w:rPr>
        <w:t xml:space="preserve"> ad</w:t>
      </w:r>
      <w:r w:rsidRPr="00704E2A">
        <w:rPr>
          <w:lang w:val="hu-HU"/>
        </w:rPr>
        <w:t>.</w:t>
      </w:r>
    </w:p>
    <w:p w14:paraId="6497EFE6" w14:textId="77777777" w:rsidR="009741CD" w:rsidRPr="00855E46" w:rsidRDefault="009741CD" w:rsidP="00855E46">
      <w:pPr>
        <w:rPr>
          <w:lang w:val="hu-HU"/>
        </w:rPr>
      </w:pPr>
    </w:p>
    <w:sectPr w:rsidR="009741CD" w:rsidRPr="0085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5196"/>
    <w:multiLevelType w:val="hybridMultilevel"/>
    <w:tmpl w:val="FB1CF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6310"/>
    <w:multiLevelType w:val="hybridMultilevel"/>
    <w:tmpl w:val="35E84E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47024A"/>
    <w:multiLevelType w:val="hybridMultilevel"/>
    <w:tmpl w:val="FBDA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46"/>
    <w:rsid w:val="00855E46"/>
    <w:rsid w:val="009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9559"/>
  <w15:chartTrackingRefBased/>
  <w15:docId w15:val="{2E770E3A-8A68-485D-9D0A-C090CEB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5E46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1057</Characters>
  <Application>Microsoft Office Word</Application>
  <DocSecurity>0</DocSecurity>
  <Lines>18</Lines>
  <Paragraphs>14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Vince</dc:creator>
  <cp:keywords/>
  <dc:description/>
  <cp:lastModifiedBy>Péter Vince</cp:lastModifiedBy>
  <cp:revision>1</cp:revision>
  <dcterms:created xsi:type="dcterms:W3CDTF">2021-03-05T08:24:00Z</dcterms:created>
  <dcterms:modified xsi:type="dcterms:W3CDTF">2021-03-05T08:25:00Z</dcterms:modified>
</cp:coreProperties>
</file>